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97" w:rsidRPr="00300197" w:rsidRDefault="00300197" w:rsidP="00300197">
      <w:pPr>
        <w:bidi/>
        <w:spacing w:after="0"/>
        <w:jc w:val="center"/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ascii="Hacen Tunisia Bold" w:hAnsi="Hacen Tunisia Bold" w:cs="Hacen Tunisia Bold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6063709</wp:posOffset>
            </wp:positionH>
            <wp:positionV relativeFrom="paragraph">
              <wp:posOffset>-218203</wp:posOffset>
            </wp:positionV>
            <wp:extent cx="1052300" cy="784746"/>
            <wp:effectExtent l="1905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300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lang w:bidi="ar-DZ"/>
        </w:rPr>
        <w:t xml:space="preserve">    </w:t>
      </w:r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>الاتحاد الجزائري لكرة القدم</w:t>
      </w:r>
    </w:p>
    <w:p w:rsidR="00300197" w:rsidRPr="00300197" w:rsidRDefault="00300197" w:rsidP="00300197">
      <w:pPr>
        <w:bidi/>
        <w:spacing w:after="0"/>
        <w:jc w:val="center"/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lang w:bidi="ar-DZ"/>
        </w:rPr>
        <w:t xml:space="preserve">  </w:t>
      </w:r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 xml:space="preserve">الرابطة </w:t>
      </w:r>
      <w:proofErr w:type="spellStart"/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>الجهوية</w:t>
      </w:r>
      <w:proofErr w:type="spellEnd"/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 xml:space="preserve"> لكرة القدم </w:t>
      </w:r>
      <w:proofErr w:type="spellStart"/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>ورقلة</w:t>
      </w:r>
      <w:proofErr w:type="spellEnd"/>
    </w:p>
    <w:p w:rsidR="000F46C8" w:rsidRDefault="00300197" w:rsidP="00300197">
      <w:pPr>
        <w:ind w:left="-567"/>
        <w:jc w:val="center"/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lang w:bidi="ar-DZ"/>
        </w:rPr>
      </w:pPr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 xml:space="preserve">الرابطة </w:t>
      </w:r>
      <w:proofErr w:type="spellStart"/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>الولائية</w:t>
      </w:r>
      <w:proofErr w:type="spellEnd"/>
      <w:r w:rsidRPr="00300197"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rtl/>
          <w:lang w:bidi="ar-DZ"/>
        </w:rPr>
        <w:t xml:space="preserve"> لكرة القدم </w:t>
      </w:r>
      <w:r w:rsidRPr="00300197">
        <w:rPr>
          <w:rFonts w:ascii="Hacen Tunisia Bold" w:hAnsi="Hacen Tunisia Bold" w:cs="Hacen Tunisia Bold" w:hint="cs"/>
          <w:b/>
          <w:bCs/>
          <w:color w:val="000000" w:themeColor="text1"/>
          <w:sz w:val="36"/>
          <w:szCs w:val="36"/>
          <w:rtl/>
          <w:lang w:bidi="ar-DZ"/>
        </w:rPr>
        <w:t>إيليزي</w:t>
      </w:r>
    </w:p>
    <w:p w:rsidR="00300197" w:rsidRDefault="00300197" w:rsidP="00300197">
      <w:pPr>
        <w:ind w:left="-567"/>
        <w:jc w:val="center"/>
        <w:rPr>
          <w:rFonts w:ascii="Hacen Tunisia Bold" w:hAnsi="Hacen Tunisia Bold" w:cs="Hacen Tunisia Bold"/>
          <w:b/>
          <w:bCs/>
          <w:color w:val="000000" w:themeColor="text1"/>
          <w:sz w:val="36"/>
          <w:szCs w:val="36"/>
          <w:lang w:bidi="ar-DZ"/>
        </w:rPr>
      </w:pPr>
    </w:p>
    <w:p w:rsidR="00300197" w:rsidRPr="00EB6A31" w:rsidRDefault="00300197" w:rsidP="00300197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rtl/>
        </w:rPr>
      </w:pPr>
      <w:r w:rsidRPr="00EB6A31">
        <w:rPr>
          <w:rFonts w:asciiTheme="majorBidi" w:hAnsiTheme="majorBidi" w:cstheme="majorBidi" w:hint="cs"/>
          <w:b/>
          <w:bCs/>
          <w:color w:val="002060"/>
          <w:sz w:val="52"/>
          <w:szCs w:val="52"/>
          <w:rtl/>
        </w:rPr>
        <w:t>تعهد بالتبليغ</w:t>
      </w:r>
    </w:p>
    <w:p w:rsidR="00300197" w:rsidRPr="009E5A9F" w:rsidRDefault="00300197" w:rsidP="00300197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>FICHE DE SIGNALEMENT</w:t>
      </w:r>
    </w:p>
    <w:p w:rsidR="00300197" w:rsidRPr="009E5A9F" w:rsidRDefault="00300197" w:rsidP="0030019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E5A9F">
        <w:rPr>
          <w:rFonts w:asciiTheme="majorBidi" w:hAnsiTheme="majorBidi" w:cstheme="majorBidi"/>
          <w:b/>
          <w:bCs/>
          <w:sz w:val="36"/>
          <w:szCs w:val="36"/>
        </w:rPr>
        <w:t>Je confirme par mon émargement</w:t>
      </w:r>
    </w:p>
    <w:p w:rsidR="00300197" w:rsidRPr="00307EF0" w:rsidRDefault="00300197" w:rsidP="00300197">
      <w:pPr>
        <w:jc w:val="both"/>
        <w:rPr>
          <w:rFonts w:asciiTheme="majorBidi" w:hAnsiTheme="majorBidi" w:cstheme="majorBidi"/>
          <w:b/>
          <w:bCs/>
          <w:color w:val="202124"/>
          <w:sz w:val="18"/>
          <w:szCs w:val="18"/>
          <w:rtl/>
        </w:rPr>
      </w:pPr>
      <w:r w:rsidRPr="009E5A9F"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 w:rsidRPr="009E5A9F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9E5A9F"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:rsidR="00300197" w:rsidRPr="009E5A9F" w:rsidRDefault="00300197" w:rsidP="00300197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</w:pPr>
      <w:r w:rsidRPr="009E5A9F"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  <w:t>أؤكد بتوقيعي</w:t>
      </w:r>
    </w:p>
    <w:p w:rsidR="00300197" w:rsidRPr="009E5A9F" w:rsidRDefault="00300197" w:rsidP="00300197">
      <w:pPr>
        <w:tabs>
          <w:tab w:val="left" w:pos="1832"/>
        </w:tabs>
        <w:bidi/>
        <w:spacing w:before="24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انه تبعا للقوانين المسيرة للاتحاد الدولي لكرة القدم-</w:t>
      </w:r>
      <w:proofErr w:type="spellStart"/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فيفا-،</w:t>
      </w:r>
      <w:proofErr w:type="spellEnd"/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فإنني</w:t>
      </w:r>
      <w:r w:rsidRPr="009E5A9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ملزم</w:t>
      </w: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</w:t>
      </w:r>
      <w:proofErr w:type="spellStart"/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"</w:t>
      </w:r>
      <w:proofErr w:type="spellEnd"/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الإتحاد الجزائري لكرة </w:t>
      </w:r>
      <w:proofErr w:type="spellStart"/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القدم"</w:t>
      </w:r>
      <w:proofErr w:type="spellEnd"/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بكل اقتراب مقترن بنشاطات أو معلومات مباشرة وغير مباشرة مرتبطة باحتمالية ترتيب مقابلة أو منافسة في كرة القدم.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9"/>
        <w:gridCol w:w="4619"/>
      </w:tblGrid>
      <w:tr w:rsidR="00300197" w:rsidRPr="009E5A9F" w:rsidTr="00856871">
        <w:trPr>
          <w:trHeight w:val="565"/>
        </w:trPr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/</w:t>
            </w:r>
            <w:proofErr w:type="spellEnd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00197" w:rsidRPr="009E5A9F" w:rsidTr="00856871">
        <w:trPr>
          <w:trHeight w:val="613"/>
        </w:trPr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واللقب</w:t>
            </w:r>
            <w:r w:rsidRPr="009E5A9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Nom et prénom </w:t>
            </w:r>
          </w:p>
        </w:tc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300197" w:rsidRPr="009E5A9F" w:rsidTr="00856871">
        <w:trPr>
          <w:trHeight w:val="661"/>
        </w:trPr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رقم و.ت/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00197" w:rsidRPr="009E5A9F" w:rsidTr="00856871">
        <w:trPr>
          <w:trHeight w:val="1574"/>
        </w:trPr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الإمضاء</w:t>
            </w:r>
            <w:proofErr w:type="gramEnd"/>
          </w:p>
          <w:p w:rsidR="00300197" w:rsidRPr="009E5A9F" w:rsidRDefault="00300197" w:rsidP="00856871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300197" w:rsidRPr="009E5A9F" w:rsidRDefault="00300197" w:rsidP="00856871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Signature</w:t>
            </w:r>
          </w:p>
        </w:tc>
        <w:tc>
          <w:tcPr>
            <w:tcW w:w="4619" w:type="dxa"/>
            <w:shd w:val="clear" w:color="auto" w:fill="auto"/>
          </w:tcPr>
          <w:p w:rsidR="00300197" w:rsidRPr="009E5A9F" w:rsidRDefault="00300197" w:rsidP="00856871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</w:tbl>
    <w:p w:rsidR="00300197" w:rsidRDefault="00300197" w:rsidP="00300197">
      <w:pPr>
        <w:rPr>
          <w:rFonts w:hint="cs"/>
          <w:rtl/>
          <w:lang w:bidi="ar-DZ"/>
        </w:rPr>
      </w:pPr>
    </w:p>
    <w:sectPr w:rsidR="00300197" w:rsidSect="00300197">
      <w:pgSz w:w="12240" w:h="15840"/>
      <w:pgMar w:top="709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Tunisia Bol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00197"/>
    <w:rsid w:val="000F46C8"/>
    <w:rsid w:val="0030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97"/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2025-01-26T15:25:00Z</dcterms:created>
  <dcterms:modified xsi:type="dcterms:W3CDTF">2025-01-26T15:28:00Z</dcterms:modified>
</cp:coreProperties>
</file>